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A17EE" w14:textId="0CAAC4DF" w:rsidR="003A164E" w:rsidRPr="00EB1874" w:rsidRDefault="00EB1874">
      <w:pPr>
        <w:rPr>
          <w:rFonts w:ascii="Times New Roman" w:hAnsi="Times New Roman" w:cs="Times New Roman"/>
          <w:sz w:val="24"/>
          <w:szCs w:val="24"/>
        </w:rPr>
      </w:pPr>
      <w:r w:rsidRPr="00EB1874">
        <w:rPr>
          <w:rFonts w:ascii="Times New Roman" w:hAnsi="Times New Roman" w:cs="Times New Roman"/>
          <w:sz w:val="24"/>
          <w:szCs w:val="24"/>
        </w:rPr>
        <w:t>Deskrypcja tekstowa filmu:</w:t>
      </w:r>
    </w:p>
    <w:p w14:paraId="11F1900C" w14:textId="4ECBB4CE" w:rsidR="00EB1874" w:rsidRPr="00EB1874" w:rsidRDefault="00EB1874" w:rsidP="00EB18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1874">
        <w:rPr>
          <w:rFonts w:ascii="Times New Roman" w:hAnsi="Times New Roman" w:cs="Times New Roman"/>
          <w:sz w:val="24"/>
          <w:szCs w:val="24"/>
        </w:rPr>
        <w:t>Mężczyzna stoi przy półce sklepowej z kapsułkami do zmywarki.</w:t>
      </w:r>
    </w:p>
    <w:p w14:paraId="4F7778FF" w14:textId="26DC6ACE" w:rsidR="00EB1874" w:rsidRPr="00EB1874" w:rsidRDefault="00EB1874" w:rsidP="00EB18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1874">
        <w:rPr>
          <w:rFonts w:ascii="Times New Roman" w:hAnsi="Times New Roman" w:cs="Times New Roman"/>
          <w:sz w:val="24"/>
          <w:szCs w:val="24"/>
        </w:rPr>
        <w:t>Przekłada produkty na niższą półkę.</w:t>
      </w:r>
    </w:p>
    <w:p w14:paraId="4967DF01" w14:textId="29E00E9E" w:rsidR="00EB1874" w:rsidRPr="00EB1874" w:rsidRDefault="00EB1874" w:rsidP="00EB18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1874">
        <w:rPr>
          <w:rFonts w:ascii="Times New Roman" w:hAnsi="Times New Roman" w:cs="Times New Roman"/>
          <w:sz w:val="24"/>
          <w:szCs w:val="24"/>
        </w:rPr>
        <w:t xml:space="preserve">Rozgląda się, po czym wkłada otwarty plecak do koszyka sklepowego. </w:t>
      </w:r>
    </w:p>
    <w:p w14:paraId="1D646457" w14:textId="329F7EA2" w:rsidR="00EB1874" w:rsidRPr="00EB1874" w:rsidRDefault="00EB1874" w:rsidP="00EB18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1874">
        <w:rPr>
          <w:rFonts w:ascii="Times New Roman" w:hAnsi="Times New Roman" w:cs="Times New Roman"/>
          <w:sz w:val="24"/>
          <w:szCs w:val="24"/>
        </w:rPr>
        <w:t>Wkłada opakowania kapsułek do plecaka.</w:t>
      </w:r>
    </w:p>
    <w:p w14:paraId="7AD20F69" w14:textId="6843BC28" w:rsidR="00EB1874" w:rsidRPr="00EB1874" w:rsidRDefault="00EB1874" w:rsidP="00EB18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1874">
        <w:rPr>
          <w:rFonts w:ascii="Times New Roman" w:hAnsi="Times New Roman" w:cs="Times New Roman"/>
          <w:sz w:val="24"/>
          <w:szCs w:val="24"/>
        </w:rPr>
        <w:t>Zamyka plecak, wyciąga go z koszyka i odchodzi.</w:t>
      </w:r>
    </w:p>
    <w:p w14:paraId="6467CF5B" w14:textId="7E0CD78C" w:rsidR="00EB1874" w:rsidRPr="00EB1874" w:rsidRDefault="00EB1874" w:rsidP="00EB18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1874">
        <w:rPr>
          <w:rFonts w:ascii="Times New Roman" w:hAnsi="Times New Roman" w:cs="Times New Roman"/>
          <w:sz w:val="24"/>
          <w:szCs w:val="24"/>
        </w:rPr>
        <w:t xml:space="preserve">Sprawca kradzieży stoi w policyjnej celi, tyłem do zdjęcia. </w:t>
      </w:r>
    </w:p>
    <w:sectPr w:rsidR="00EB1874" w:rsidRPr="00EB1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066182"/>
    <w:multiLevelType w:val="hybridMultilevel"/>
    <w:tmpl w:val="1C1CE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378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74"/>
    <w:rsid w:val="000C4D58"/>
    <w:rsid w:val="003A164E"/>
    <w:rsid w:val="003C4936"/>
    <w:rsid w:val="00B0323D"/>
    <w:rsid w:val="00EB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C997"/>
  <w15:chartTrackingRefBased/>
  <w15:docId w15:val="{68D187D1-2484-4882-90A4-FD361EE4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 Sulęcin</dc:creator>
  <cp:keywords/>
  <dc:description/>
  <cp:lastModifiedBy>KPP Sulęcin</cp:lastModifiedBy>
  <cp:revision>1</cp:revision>
  <dcterms:created xsi:type="dcterms:W3CDTF">2024-05-29T07:27:00Z</dcterms:created>
  <dcterms:modified xsi:type="dcterms:W3CDTF">2024-05-29T07:41:00Z</dcterms:modified>
</cp:coreProperties>
</file>