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A44A" w14:textId="1DFE6EF6" w:rsidR="003A164E" w:rsidRDefault="0081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Deskrypcja tekstowa filmu</w:t>
      </w:r>
    </w:p>
    <w:p w14:paraId="44F3839F" w14:textId="26378181" w:rsidR="0081278E" w:rsidRPr="001229D0" w:rsidRDefault="0081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całe nagranie słychać podkład muzyczny</w:t>
      </w:r>
      <w:bookmarkStart w:id="0" w:name="_GoBack"/>
      <w:bookmarkEnd w:id="0"/>
    </w:p>
    <w:p w14:paraId="520CDBDA" w14:textId="2E87E65E" w:rsidR="001229D0" w:rsidRPr="001229D0" w:rsidRDefault="001229D0" w:rsidP="0012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9D0">
        <w:rPr>
          <w:rFonts w:ascii="Times New Roman" w:hAnsi="Times New Roman" w:cs="Times New Roman"/>
          <w:sz w:val="24"/>
          <w:szCs w:val="24"/>
        </w:rPr>
        <w:t xml:space="preserve">Policjant zakłada kajdanki na nogi zatrzymanego mężczyzny. Podejrzany stoi tworzą do ściany. </w:t>
      </w:r>
    </w:p>
    <w:p w14:paraId="67C9A92E" w14:textId="49AF5511" w:rsidR="001229D0" w:rsidRPr="001229D0" w:rsidRDefault="001229D0" w:rsidP="0012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9D0">
        <w:rPr>
          <w:rFonts w:ascii="Times New Roman" w:hAnsi="Times New Roman" w:cs="Times New Roman"/>
          <w:sz w:val="24"/>
          <w:szCs w:val="24"/>
        </w:rPr>
        <w:t xml:space="preserve">Policjant zakłada kajdanki na ręce trzymane z tyłu dla zatrzymanego mężczyzny. </w:t>
      </w:r>
    </w:p>
    <w:p w14:paraId="6EEC84DE" w14:textId="49CF9CAE" w:rsidR="001229D0" w:rsidRPr="001229D0" w:rsidRDefault="001229D0" w:rsidP="0012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9D0">
        <w:rPr>
          <w:rFonts w:ascii="Times New Roman" w:hAnsi="Times New Roman" w:cs="Times New Roman"/>
          <w:sz w:val="24"/>
          <w:szCs w:val="24"/>
        </w:rPr>
        <w:t xml:space="preserve">Policjanci prowadzą zatrzymanego mężczyznę przez korytarz jednostki. </w:t>
      </w:r>
    </w:p>
    <w:p w14:paraId="5E129372" w14:textId="39413C49" w:rsidR="001229D0" w:rsidRPr="001229D0" w:rsidRDefault="001229D0" w:rsidP="0012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9D0">
        <w:rPr>
          <w:rFonts w:ascii="Times New Roman" w:hAnsi="Times New Roman" w:cs="Times New Roman"/>
          <w:sz w:val="24"/>
          <w:szCs w:val="24"/>
        </w:rPr>
        <w:t xml:space="preserve">Funkcjonariusze prowadzą podejrzanego w dół schodów zewnętrznych komendy. </w:t>
      </w:r>
    </w:p>
    <w:p w14:paraId="5956B197" w14:textId="396DF415" w:rsidR="001229D0" w:rsidRPr="001229D0" w:rsidRDefault="001229D0" w:rsidP="0012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9D0">
        <w:rPr>
          <w:rFonts w:ascii="Times New Roman" w:hAnsi="Times New Roman" w:cs="Times New Roman"/>
          <w:sz w:val="24"/>
          <w:szCs w:val="24"/>
        </w:rPr>
        <w:t xml:space="preserve">Policjanci umieszczają mężczyznę w radiowozie. </w:t>
      </w:r>
    </w:p>
    <w:sectPr w:rsidR="001229D0" w:rsidRPr="0012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494F"/>
    <w:multiLevelType w:val="hybridMultilevel"/>
    <w:tmpl w:val="553C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D0"/>
    <w:rsid w:val="000C4D58"/>
    <w:rsid w:val="001229D0"/>
    <w:rsid w:val="003A164E"/>
    <w:rsid w:val="008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BEC9"/>
  <w15:chartTrackingRefBased/>
  <w15:docId w15:val="{96F15802-8124-47EB-86FF-AA7FF81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Karol Florczak</cp:lastModifiedBy>
  <cp:revision>2</cp:revision>
  <dcterms:created xsi:type="dcterms:W3CDTF">2024-02-02T09:46:00Z</dcterms:created>
  <dcterms:modified xsi:type="dcterms:W3CDTF">2024-02-02T10:05:00Z</dcterms:modified>
</cp:coreProperties>
</file>