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052FE">
      <w:r>
        <w:t>Podczas filmu słychać podkład muzyczny.</w:t>
      </w:r>
    </w:p>
    <w:p w:rsidR="009052FE" w:rsidRDefault="009052FE">
      <w:r>
        <w:t>Na początku filmu prezentowane są nowe elektryczne radiowozy.</w:t>
      </w:r>
    </w:p>
    <w:p w:rsidR="009052FE" w:rsidRDefault="009052FE">
      <w:r>
        <w:t xml:space="preserve">Następnie ma miejsce uroczyste przekazanie </w:t>
      </w:r>
      <w:r>
        <w:t>policjantom</w:t>
      </w:r>
      <w:r>
        <w:t xml:space="preserve"> kluczyków do nowych radiowozów.</w:t>
      </w:r>
    </w:p>
    <w:p w:rsidR="009052FE" w:rsidRDefault="009052FE">
      <w:r>
        <w:t>Ponownie nowe radiowozy są prezentowane z zewnątrz jak i w środku pojazdów.</w:t>
      </w:r>
      <w:r w:rsidR="00CC0A16">
        <w:t xml:space="preserve"> </w:t>
      </w:r>
      <w:bookmarkStart w:id="0" w:name="_GoBack"/>
      <w:bookmarkEnd w:id="0"/>
    </w:p>
    <w:sectPr w:rsidR="0090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E"/>
    <w:rsid w:val="00260F84"/>
    <w:rsid w:val="002F18E6"/>
    <w:rsid w:val="00361AC6"/>
    <w:rsid w:val="009052FE"/>
    <w:rsid w:val="009267F6"/>
    <w:rsid w:val="00B540EE"/>
    <w:rsid w:val="00CC0A1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248"/>
  <w15:chartTrackingRefBased/>
  <w15:docId w15:val="{B3416FB0-E5DB-42E6-9571-2CBE0C9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3</cp:revision>
  <dcterms:created xsi:type="dcterms:W3CDTF">2023-12-13T12:45:00Z</dcterms:created>
  <dcterms:modified xsi:type="dcterms:W3CDTF">2023-12-13T12:49:00Z</dcterms:modified>
</cp:coreProperties>
</file>