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7BB" w14:textId="261696D3" w:rsidR="00316CAF" w:rsidRDefault="00316CAF">
      <w:pPr>
        <w:rPr>
          <w:sz w:val="24"/>
          <w:szCs w:val="24"/>
        </w:rPr>
      </w:pPr>
      <w:r w:rsidRPr="00316CAF">
        <w:rPr>
          <w:sz w:val="24"/>
          <w:szCs w:val="24"/>
        </w:rPr>
        <w:t>Przez całe nagranie słychać muzykę.</w:t>
      </w:r>
    </w:p>
    <w:p w14:paraId="29A562DA" w14:textId="069D4CC4" w:rsidR="000F7B5B" w:rsidRPr="00316CAF" w:rsidRDefault="000F7B5B">
      <w:pPr>
        <w:rPr>
          <w:sz w:val="24"/>
          <w:szCs w:val="24"/>
        </w:rPr>
      </w:pPr>
      <w:r>
        <w:rPr>
          <w:sz w:val="24"/>
          <w:szCs w:val="24"/>
        </w:rPr>
        <w:t xml:space="preserve">Policjanci stojąc na jezdni prowadzą wzmożone kontrole stanu trzeźwości. </w:t>
      </w:r>
    </w:p>
    <w:p w14:paraId="43C208ED" w14:textId="5B494CDD" w:rsidR="00316CAF" w:rsidRPr="00316CAF" w:rsidRDefault="00316CAF">
      <w:pPr>
        <w:rPr>
          <w:sz w:val="24"/>
          <w:szCs w:val="24"/>
        </w:rPr>
      </w:pPr>
      <w:r w:rsidRPr="00316CAF">
        <w:rPr>
          <w:sz w:val="24"/>
          <w:szCs w:val="24"/>
        </w:rPr>
        <w:t xml:space="preserve">Policjant podchodzi do kierującego i bada jego stan trzeźwości. </w:t>
      </w:r>
    </w:p>
    <w:p w14:paraId="573F7E6D" w14:textId="73430D6A" w:rsidR="00316CAF" w:rsidRPr="00316CAF" w:rsidRDefault="00316CAF">
      <w:pPr>
        <w:rPr>
          <w:sz w:val="24"/>
          <w:szCs w:val="24"/>
        </w:rPr>
      </w:pPr>
      <w:r w:rsidRPr="00316CAF">
        <w:rPr>
          <w:sz w:val="24"/>
          <w:szCs w:val="24"/>
        </w:rPr>
        <w:t>Funkcjonariusz kontroluje trzeźwość następnego kierującego.</w:t>
      </w:r>
    </w:p>
    <w:p w14:paraId="563A8B61" w14:textId="5983CC31" w:rsidR="00316CAF" w:rsidRPr="00316CAF" w:rsidRDefault="00316CAF">
      <w:pPr>
        <w:rPr>
          <w:sz w:val="24"/>
          <w:szCs w:val="24"/>
        </w:rPr>
      </w:pPr>
      <w:r w:rsidRPr="00316CAF">
        <w:rPr>
          <w:sz w:val="24"/>
          <w:szCs w:val="24"/>
        </w:rPr>
        <w:t xml:space="preserve">Samochód zatrzymuje się przy policjancie. Funkcjonariusz sprawdza stan trzeźwości kierowcy. </w:t>
      </w:r>
    </w:p>
    <w:p w14:paraId="0EB15E11" w14:textId="63F6DB4F" w:rsidR="00316CAF" w:rsidRPr="00316CAF" w:rsidRDefault="00316CAF">
      <w:pPr>
        <w:rPr>
          <w:sz w:val="24"/>
          <w:szCs w:val="24"/>
        </w:rPr>
      </w:pPr>
      <w:r w:rsidRPr="00316CAF">
        <w:rPr>
          <w:sz w:val="24"/>
          <w:szCs w:val="24"/>
        </w:rPr>
        <w:t>Policjant kontroluje kolejnych kierowców i spogląda na urządzenie do badania stanu trzeźwości żeby sprawdzić wynik.</w:t>
      </w:r>
    </w:p>
    <w:p w14:paraId="2F6A3B24" w14:textId="77777777" w:rsidR="00316CAF" w:rsidRPr="00316CAF" w:rsidRDefault="00316CAF">
      <w:pPr>
        <w:rPr>
          <w:sz w:val="24"/>
          <w:szCs w:val="24"/>
        </w:rPr>
      </w:pPr>
    </w:p>
    <w:p w14:paraId="3D22C3DE" w14:textId="77777777" w:rsidR="00316CAF" w:rsidRDefault="00316CAF"/>
    <w:sectPr w:rsidR="0031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AF"/>
    <w:rsid w:val="000F7B5B"/>
    <w:rsid w:val="003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134B"/>
  <w15:chartTrackingRefBased/>
  <w15:docId w15:val="{FAB9C390-3EC6-4AC2-A70C-4D31D4D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2</cp:revision>
  <dcterms:created xsi:type="dcterms:W3CDTF">2023-07-31T09:19:00Z</dcterms:created>
  <dcterms:modified xsi:type="dcterms:W3CDTF">2023-07-31T09:31:00Z</dcterms:modified>
</cp:coreProperties>
</file>