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932852">
      <w:r>
        <w:t>Podczas filmu słychać podkład muzyczny.</w:t>
      </w:r>
    </w:p>
    <w:p w:rsidR="00932852" w:rsidRDefault="00932852">
      <w:r>
        <w:t>Nieumundurowani policjanci prowadzą zatrzymanego mężczyznę do radiowozu.</w:t>
      </w:r>
    </w:p>
    <w:p w:rsidR="00932852" w:rsidRDefault="00932852">
      <w:r>
        <w:t>Zdjęcie zabezpieczonych laptopów i telefonu.</w:t>
      </w:r>
      <w:bookmarkStart w:id="0" w:name="_GoBack"/>
      <w:bookmarkEnd w:id="0"/>
    </w:p>
    <w:sectPr w:rsidR="00932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52"/>
    <w:rsid w:val="00260F84"/>
    <w:rsid w:val="002F18E6"/>
    <w:rsid w:val="00361AC6"/>
    <w:rsid w:val="009267F6"/>
    <w:rsid w:val="00932852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CDC7"/>
  <w15:chartTrackingRefBased/>
  <w15:docId w15:val="{AD559BCD-7EEC-4656-A69F-34181A16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2023-06-01T06:02:00Z</dcterms:created>
  <dcterms:modified xsi:type="dcterms:W3CDTF">2023-06-01T06:05:00Z</dcterms:modified>
</cp:coreProperties>
</file>