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75BEC">
      <w:r>
        <w:t>Podczas filmu słychać podkład muzyczny oraz słowa policyjnego sportowca.</w:t>
      </w:r>
    </w:p>
    <w:p w:rsidR="00175BEC" w:rsidRDefault="00175BEC">
      <w:r>
        <w:t>Na początku filmu wyświetla się wizytówka policyjnego sportowca.</w:t>
      </w:r>
    </w:p>
    <w:p w:rsidR="00175BEC" w:rsidRDefault="00175BEC">
      <w:r>
        <w:t xml:space="preserve">Następnie sportowiec opowiada o swojej pasji, treningach, sukcesach, godzeniu sportu ze służbą w Policji oraz o życiu prywatnym. </w:t>
      </w:r>
    </w:p>
    <w:p w:rsidR="00175BEC" w:rsidRDefault="00175BEC">
      <w:r>
        <w:t>Podczas wypowiedzi sportowca wyświetlane są jednocześnie nagrania i zdjęcia przedstawiające jego trening, a także udział w zawodach.</w:t>
      </w:r>
      <w:bookmarkStart w:id="0" w:name="_GoBack"/>
      <w:bookmarkEnd w:id="0"/>
    </w:p>
    <w:sectPr w:rsidR="0017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EC"/>
    <w:rsid w:val="00175BEC"/>
    <w:rsid w:val="00260F84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47AA"/>
  <w15:chartTrackingRefBased/>
  <w15:docId w15:val="{02301856-5E61-40F3-B16A-71D6F29B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2023-05-05T07:24:00Z</dcterms:created>
  <dcterms:modified xsi:type="dcterms:W3CDTF">2023-05-05T07:28:00Z</dcterms:modified>
</cp:coreProperties>
</file>