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F739C0">
      <w:r>
        <w:t>Przez cały film słychać muzykę.</w:t>
      </w:r>
    </w:p>
    <w:p w:rsidR="00F739C0" w:rsidRDefault="00F739C0">
      <w:r>
        <w:t>Policjant zakłada kajdanki zatrzymanemu mężczyźni.</w:t>
      </w:r>
    </w:p>
    <w:p w:rsidR="00F739C0" w:rsidRDefault="00F739C0">
      <w:r>
        <w:t>Policjant prowadzi zatrzymanego.</w:t>
      </w:r>
    </w:p>
    <w:p w:rsidR="00F739C0" w:rsidRDefault="00F739C0" w:rsidP="00F739C0">
      <w:r>
        <w:t>Policjant zakłada kajdanki</w:t>
      </w:r>
      <w:r>
        <w:t xml:space="preserve"> drugiemu</w:t>
      </w:r>
      <w:r>
        <w:t xml:space="preserve"> zatrzymanemu mężczyźni.</w:t>
      </w:r>
    </w:p>
    <w:p w:rsidR="00F739C0" w:rsidRDefault="00F739C0" w:rsidP="00F739C0">
      <w:r>
        <w:t>Policjant prowadzi zatrzymanego.</w:t>
      </w:r>
    </w:p>
    <w:p w:rsidR="00F739C0" w:rsidRDefault="00F739C0" w:rsidP="00F739C0">
      <w:r>
        <w:t>Policjant zakłada kajdanki</w:t>
      </w:r>
      <w:r>
        <w:t xml:space="preserve"> trzeciemu</w:t>
      </w:r>
      <w:bookmarkStart w:id="0" w:name="_GoBack"/>
      <w:bookmarkEnd w:id="0"/>
      <w:r>
        <w:t xml:space="preserve"> zatrzymanemu mężczyźni.</w:t>
      </w:r>
    </w:p>
    <w:p w:rsidR="00F739C0" w:rsidRDefault="00F739C0" w:rsidP="00F739C0">
      <w:r>
        <w:t>Policjant prowadzi zatrzymanego.</w:t>
      </w:r>
    </w:p>
    <w:p w:rsidR="00F739C0" w:rsidRDefault="00F739C0"/>
    <w:sectPr w:rsidR="00F73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60"/>
    <w:rsid w:val="00242560"/>
    <w:rsid w:val="008A0931"/>
    <w:rsid w:val="00B46C4D"/>
    <w:rsid w:val="00F7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4DBC"/>
  <w15:chartTrackingRefBased/>
  <w15:docId w15:val="{3609A706-97F0-4F11-A357-64D66F88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2023-02-14T08:16:00Z</dcterms:created>
  <dcterms:modified xsi:type="dcterms:W3CDTF">2023-02-14T08:17:00Z</dcterms:modified>
</cp:coreProperties>
</file>