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033" w:rsidRDefault="00AB7033" w:rsidP="00AB7033">
      <w:r>
        <w:t>Na filmie mundurowa sprawdza stan trzeźwości kierowcy.</w:t>
      </w:r>
    </w:p>
    <w:p w:rsidR="00AB7033" w:rsidRDefault="00AB7033" w:rsidP="00AB7033">
      <w:r>
        <w:t>Policjanci wydziału ruchu drogowego, kontrolują autokar, którym dzieci jadą na wycieczkę</w:t>
      </w:r>
    </w:p>
    <w:p w:rsidR="00AB7033" w:rsidRDefault="00AB7033" w:rsidP="00AB7033">
      <w:r>
        <w:t>Funkcjonariuszka sprawdza, czy pojazd wyposażony jest w gaśnicę i apteczkę.</w:t>
      </w:r>
    </w:p>
    <w:p w:rsidR="00AB7033" w:rsidRDefault="00AB7033" w:rsidP="00AB7033">
      <w:r>
        <w:t>Mundurowa sprawdza oświetlenie.</w:t>
      </w:r>
    </w:p>
    <w:p w:rsidR="00AB7033" w:rsidRDefault="00AB7033" w:rsidP="00AB7033">
      <w:r>
        <w:t>Policjant sprawdza ogumienie w</w:t>
      </w:r>
      <w:r>
        <w:t xml:space="preserve"> autobusie</w:t>
      </w:r>
      <w:r>
        <w:t>.</w:t>
      </w:r>
    </w:p>
    <w:p w:rsidR="00AB7033" w:rsidRDefault="00AB7033" w:rsidP="00AB7033">
      <w:bookmarkStart w:id="0" w:name="_GoBack"/>
      <w:bookmarkEnd w:id="0"/>
      <w:r>
        <w:t>Autokar poddany szczegółowej kontroli, może bezpiecznie wyruszyć z dziećmi na wycieczkę.</w:t>
      </w:r>
    </w:p>
    <w:p w:rsidR="00295C61" w:rsidRDefault="00AB7033"/>
    <w:sectPr w:rsidR="00295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033"/>
    <w:rsid w:val="00021ECB"/>
    <w:rsid w:val="000C3A02"/>
    <w:rsid w:val="00AB7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6FC95A-64D3-4250-B4AD-B208A9488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0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Sęczkowska</dc:creator>
  <cp:keywords/>
  <dc:description/>
  <cp:lastModifiedBy>Justyna Sęczkowska</cp:lastModifiedBy>
  <cp:revision>1</cp:revision>
  <dcterms:created xsi:type="dcterms:W3CDTF">2023-09-26T08:47:00Z</dcterms:created>
  <dcterms:modified xsi:type="dcterms:W3CDTF">2023-09-26T08:50:00Z</dcterms:modified>
</cp:coreProperties>
</file>