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D0AAD">
      <w:r>
        <w:t>Przez cały film słychać muzykę.</w:t>
      </w:r>
    </w:p>
    <w:p w:rsidR="00AD0AAD" w:rsidRDefault="00AD0AAD">
      <w:r>
        <w:t>Policjanci prowadzą pierwszego podejrzanego.</w:t>
      </w:r>
    </w:p>
    <w:p w:rsidR="00AD0AAD" w:rsidRDefault="00AD0AAD">
      <w:r>
        <w:t>Policjant zakłada kajdanki zatrzymanemu mężczyźnie.</w:t>
      </w:r>
    </w:p>
    <w:p w:rsidR="00AD0AAD" w:rsidRDefault="00AD0AAD">
      <w:r>
        <w:t>Policjanci prowadzą zatrzymanego mężczyznę.</w:t>
      </w:r>
    </w:p>
    <w:p w:rsidR="00AD0AAD" w:rsidRDefault="00AD0AAD">
      <w:r>
        <w:t>Policjant i policjantka prowadzą podejrzanego.</w:t>
      </w:r>
    </w:p>
    <w:p w:rsidR="00AD0AAD" w:rsidRDefault="00AD0AAD">
      <w:r>
        <w:t>Policjanci poradzą zatrzymanego mężczyznę.</w:t>
      </w:r>
    </w:p>
    <w:p w:rsidR="00AD0AAD" w:rsidRDefault="00AD0AAD">
      <w:r>
        <w:t xml:space="preserve">Zdjęcia odzyskanych, wcześniej skradzionych przedmiotów. </w:t>
      </w:r>
      <w:bookmarkStart w:id="0" w:name="_GoBack"/>
      <w:bookmarkEnd w:id="0"/>
    </w:p>
    <w:sectPr w:rsidR="00AD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A0"/>
    <w:rsid w:val="00525DA0"/>
    <w:rsid w:val="006B0240"/>
    <w:rsid w:val="008A0931"/>
    <w:rsid w:val="00975BB2"/>
    <w:rsid w:val="00AD0AAD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F81D"/>
  <w15:chartTrackingRefBased/>
  <w15:docId w15:val="{9E443913-E725-4F1F-9457-AD88756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2023-08-29T07:08:00Z</dcterms:created>
  <dcterms:modified xsi:type="dcterms:W3CDTF">2023-08-29T07:11:00Z</dcterms:modified>
</cp:coreProperties>
</file>