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B60A5">
        <w:rPr>
          <w:rFonts w:ascii="Arial" w:hAnsi="Arial" w:cs="Arial"/>
          <w:sz w:val="24"/>
          <w:szCs w:val="24"/>
        </w:rPr>
        <w:t>Termin doboru</w:t>
      </w:r>
      <w:r w:rsidR="00EB60A5">
        <w:rPr>
          <w:rFonts w:ascii="Arial" w:hAnsi="Arial" w:cs="Arial"/>
          <w:sz w:val="24"/>
          <w:szCs w:val="24"/>
        </w:rPr>
        <w:tab/>
      </w:r>
      <w:r w:rsidR="00EB60A5">
        <w:rPr>
          <w:rFonts w:ascii="Arial" w:hAnsi="Arial" w:cs="Arial"/>
          <w:sz w:val="24"/>
          <w:szCs w:val="24"/>
        </w:rPr>
        <w:tab/>
      </w:r>
      <w:r w:rsidR="00EB60A5">
        <w:rPr>
          <w:rFonts w:ascii="Arial" w:hAnsi="Arial" w:cs="Arial"/>
          <w:sz w:val="24"/>
          <w:szCs w:val="24"/>
        </w:rPr>
        <w:tab/>
      </w:r>
      <w:r w:rsidR="00EB60A5">
        <w:rPr>
          <w:rFonts w:ascii="Arial" w:hAnsi="Arial" w:cs="Arial"/>
          <w:sz w:val="24"/>
          <w:szCs w:val="24"/>
        </w:rPr>
        <w:tab/>
        <w:t>23</w:t>
      </w:r>
      <w:r>
        <w:rPr>
          <w:rFonts w:ascii="Arial" w:hAnsi="Arial" w:cs="Arial"/>
          <w:sz w:val="24"/>
          <w:szCs w:val="24"/>
        </w:rPr>
        <w:t>-0</w:t>
      </w:r>
      <w:r w:rsidR="00EB60A5">
        <w:rPr>
          <w:rFonts w:ascii="Arial" w:hAnsi="Arial" w:cs="Arial"/>
          <w:sz w:val="24"/>
          <w:szCs w:val="24"/>
        </w:rPr>
        <w:t>2</w:t>
      </w:r>
      <w:r w:rsidR="0059043D">
        <w:rPr>
          <w:rFonts w:ascii="Arial" w:hAnsi="Arial" w:cs="Arial"/>
          <w:sz w:val="24"/>
          <w:szCs w:val="24"/>
        </w:rPr>
        <w:t>-2021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556002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158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555896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157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556005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151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552132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150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554255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149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553251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143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556878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142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550141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141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553292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141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551470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555423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549703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549035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555882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544370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553330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553780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553787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552065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556896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554883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556088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553333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553952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552053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552100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549761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554685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547919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555431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552095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550128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554021</w:t>
            </w:r>
          </w:p>
        </w:tc>
        <w:tc>
          <w:tcPr>
            <w:tcW w:w="1842" w:type="dxa"/>
          </w:tcPr>
          <w:p w:rsidR="00E350F7" w:rsidRDefault="00EB60A5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543195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554144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548235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553099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555899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554500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547906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557610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551240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548517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554458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E350F7" w:rsidRDefault="00EB60A5" w:rsidP="00E350F7">
            <w:pPr>
              <w:jc w:val="center"/>
            </w:pPr>
            <w:r>
              <w:t>556770</w:t>
            </w:r>
          </w:p>
        </w:tc>
        <w:tc>
          <w:tcPr>
            <w:tcW w:w="1842" w:type="dxa"/>
          </w:tcPr>
          <w:p w:rsidR="00E350F7" w:rsidRDefault="00830654" w:rsidP="00E350F7">
            <w:pPr>
              <w:jc w:val="center"/>
            </w:pPr>
            <w:r>
              <w:t>118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553785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118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lastRenderedPageBreak/>
              <w:t>47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550449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118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48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554465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118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557343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117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553323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116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554689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116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554071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115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556890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115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552094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115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552073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113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554252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112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547938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112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549543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112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554117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111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554180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110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556016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108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558692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107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63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554175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106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554515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104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554473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104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554428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102</w:t>
            </w:r>
          </w:p>
        </w:tc>
      </w:tr>
      <w:tr w:rsidR="00EB60A5" w:rsidTr="00E350F7">
        <w:tc>
          <w:tcPr>
            <w:tcW w:w="1276" w:type="dxa"/>
          </w:tcPr>
          <w:p w:rsidR="00EB60A5" w:rsidRDefault="00EB60A5" w:rsidP="00E350F7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EB60A5" w:rsidRDefault="00EB60A5" w:rsidP="00E350F7">
            <w:pPr>
              <w:jc w:val="center"/>
            </w:pPr>
            <w:r>
              <w:t>550796</w:t>
            </w:r>
          </w:p>
        </w:tc>
        <w:tc>
          <w:tcPr>
            <w:tcW w:w="1842" w:type="dxa"/>
          </w:tcPr>
          <w:p w:rsidR="00EB60A5" w:rsidRDefault="00830654" w:rsidP="00E350F7">
            <w:pPr>
              <w:jc w:val="center"/>
            </w:pPr>
            <w:r>
              <w:t>102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6F19"/>
    <w:rsid w:val="004A0117"/>
    <w:rsid w:val="0059043D"/>
    <w:rsid w:val="0083065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AF81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4</cp:revision>
  <dcterms:created xsi:type="dcterms:W3CDTF">2021-02-26T12:11:00Z</dcterms:created>
  <dcterms:modified xsi:type="dcterms:W3CDTF">2021-02-26T12:13:00Z</dcterms:modified>
</cp:coreProperties>
</file>