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BBAF1" w14:textId="1C194F4E" w:rsidR="004F32DD" w:rsidRPr="004F32DD" w:rsidRDefault="004F32DD" w:rsidP="0093779B">
      <w:pPr>
        <w:rPr>
          <w:rFonts w:ascii="Calibri" w:hAnsi="Calibri" w:cs="Calibri"/>
          <w:b/>
          <w:bCs/>
        </w:rPr>
      </w:pPr>
      <w:proofErr w:type="spellStart"/>
      <w:r w:rsidRPr="004F32DD">
        <w:rPr>
          <w:rFonts w:ascii="Calibri" w:hAnsi="Calibri" w:cs="Calibri"/>
          <w:b/>
          <w:bCs/>
        </w:rPr>
        <w:t>Sharenting</w:t>
      </w:r>
      <w:proofErr w:type="spellEnd"/>
      <w:r w:rsidRPr="004F32DD">
        <w:rPr>
          <w:rFonts w:ascii="Calibri" w:hAnsi="Calibri" w:cs="Calibri"/>
          <w:b/>
          <w:bCs/>
        </w:rPr>
        <w:t xml:space="preserve"> </w:t>
      </w:r>
      <w:r w:rsidRPr="004F32DD">
        <w:rPr>
          <w:rFonts w:ascii="Calibri" w:hAnsi="Calibri" w:cs="Calibri"/>
        </w:rPr>
        <w:t xml:space="preserve">to słowo, które powstało z połączenia dwóch angielskich określeń: </w:t>
      </w:r>
      <w:proofErr w:type="spellStart"/>
      <w:r w:rsidRPr="004F32DD">
        <w:rPr>
          <w:rFonts w:ascii="Calibri" w:hAnsi="Calibri" w:cs="Calibri"/>
          <w:b/>
          <w:bCs/>
        </w:rPr>
        <w:t>share</w:t>
      </w:r>
      <w:proofErr w:type="spellEnd"/>
      <w:r w:rsidRPr="004F32DD">
        <w:rPr>
          <w:rFonts w:ascii="Calibri" w:hAnsi="Calibri" w:cs="Calibri"/>
        </w:rPr>
        <w:t xml:space="preserve"> – dzielić się, rozpowszechniać oraz </w:t>
      </w:r>
      <w:proofErr w:type="spellStart"/>
      <w:r w:rsidRPr="004F32DD">
        <w:rPr>
          <w:rFonts w:ascii="Calibri" w:hAnsi="Calibri" w:cs="Calibri"/>
          <w:b/>
          <w:bCs/>
        </w:rPr>
        <w:t>parenting</w:t>
      </w:r>
      <w:proofErr w:type="spellEnd"/>
      <w:r w:rsidRPr="004F32DD">
        <w:rPr>
          <w:rFonts w:ascii="Calibri" w:hAnsi="Calibri" w:cs="Calibri"/>
        </w:rPr>
        <w:t xml:space="preserve"> – rodzicielstwo. Terminem tym określa się regularne zamieszczanie przez rodziców w </w:t>
      </w:r>
      <w:proofErr w:type="spellStart"/>
      <w:r w:rsidRPr="004F32DD">
        <w:rPr>
          <w:rFonts w:ascii="Calibri" w:hAnsi="Calibri" w:cs="Calibri"/>
        </w:rPr>
        <w:t>internecie</w:t>
      </w:r>
      <w:proofErr w:type="spellEnd"/>
      <w:r w:rsidRPr="004F32DD">
        <w:rPr>
          <w:rFonts w:ascii="Calibri" w:hAnsi="Calibri" w:cs="Calibri"/>
        </w:rPr>
        <w:t>, głównie na portalach społecznościowych, blogach, forach dyskusyjnych, szczegółowych informacji, zdjęć i filmów z życia dzieci.</w:t>
      </w:r>
    </w:p>
    <w:p w14:paraId="0C1CCA94" w14:textId="7C9667DE" w:rsidR="0093779B" w:rsidRPr="004F32DD" w:rsidRDefault="0093779B" w:rsidP="0093779B">
      <w:pPr>
        <w:rPr>
          <w:rFonts w:ascii="Calibri" w:hAnsi="Calibri" w:cs="Calibri"/>
          <w:b/>
          <w:bCs/>
        </w:rPr>
      </w:pPr>
      <w:r w:rsidRPr="004F32DD">
        <w:rPr>
          <w:rFonts w:ascii="Calibri" w:hAnsi="Calibri" w:cs="Calibri"/>
          <w:b/>
          <w:bCs/>
        </w:rPr>
        <w:t xml:space="preserve">Poradnik dla rodziców – </w:t>
      </w:r>
      <w:proofErr w:type="spellStart"/>
      <w:r w:rsidRPr="004F32DD">
        <w:rPr>
          <w:rFonts w:ascii="Calibri" w:hAnsi="Calibri" w:cs="Calibri"/>
          <w:b/>
          <w:bCs/>
        </w:rPr>
        <w:t>Sharenting</w:t>
      </w:r>
      <w:proofErr w:type="spellEnd"/>
      <w:r w:rsidRPr="004F32DD">
        <w:rPr>
          <w:rFonts w:ascii="Calibri" w:hAnsi="Calibri" w:cs="Calibri"/>
          <w:b/>
          <w:bCs/>
        </w:rPr>
        <w:t xml:space="preserve"> i wizerunek dziecka w sieci</w:t>
      </w:r>
    </w:p>
    <w:p w14:paraId="479455F9" w14:textId="77777777" w:rsidR="0093779B" w:rsidRPr="004F32DD" w:rsidRDefault="0093779B" w:rsidP="0093779B">
      <w:pPr>
        <w:spacing w:after="0" w:line="240" w:lineRule="auto"/>
        <w:rPr>
          <w:rFonts w:ascii="Calibri" w:eastAsia="Calibri" w:hAnsi="Calibri" w:cs="Calibri"/>
        </w:rPr>
      </w:pPr>
      <w:r w:rsidRPr="004F32DD">
        <w:rPr>
          <w:rFonts w:ascii="Calibri" w:eastAsia="Calibri" w:hAnsi="Calibri" w:cs="Calibri"/>
        </w:rPr>
        <w:t xml:space="preserve">Poradnik omawia zjawisko </w:t>
      </w:r>
      <w:proofErr w:type="spellStart"/>
      <w:r w:rsidRPr="004F32DD">
        <w:rPr>
          <w:rFonts w:ascii="Calibri" w:eastAsia="Calibri" w:hAnsi="Calibri" w:cs="Calibri"/>
        </w:rPr>
        <w:t>sharenting</w:t>
      </w:r>
      <w:proofErr w:type="spellEnd"/>
      <w:r w:rsidRPr="004F32DD">
        <w:rPr>
          <w:rFonts w:ascii="Calibri" w:eastAsia="Calibri" w:hAnsi="Calibri" w:cs="Calibri"/>
        </w:rPr>
        <w:t xml:space="preserve"> i zagrożenia, jakie mogą wynikać z nadmiernego i nierozważnego udostępniania wizerunku dziecka. Podpowiada, jak rozsądnie dzielić się materiałami przedstawiającymi dziecko w sieci oraz podaje praktyczne wskazówki, jak pomóc odpowiedzialnie budować wizerunek online dziecku, które zaczyna samodzielnie korzystać z sieci. </w:t>
      </w:r>
    </w:p>
    <w:p w14:paraId="20B312DE" w14:textId="77777777" w:rsidR="0093779B" w:rsidRPr="004F32DD" w:rsidRDefault="0093779B" w:rsidP="0093779B">
      <w:pPr>
        <w:spacing w:after="0" w:line="240" w:lineRule="auto"/>
        <w:rPr>
          <w:rFonts w:ascii="Calibri" w:eastAsia="Calibri" w:hAnsi="Calibri" w:cs="Calibri"/>
        </w:rPr>
      </w:pPr>
    </w:p>
    <w:p w14:paraId="10E78739" w14:textId="0FB92FAD" w:rsidR="0093779B" w:rsidRPr="004F32DD" w:rsidRDefault="0093779B" w:rsidP="0093779B">
      <w:pPr>
        <w:rPr>
          <w:rFonts w:ascii="Calibri" w:hAnsi="Calibri" w:cs="Calibri"/>
        </w:rPr>
      </w:pPr>
      <w:r w:rsidRPr="004F32DD">
        <w:rPr>
          <w:rFonts w:ascii="Calibri" w:hAnsi="Calibri" w:cs="Calibri"/>
        </w:rPr>
        <w:t>Publikacja jest częścią kampanii „</w:t>
      </w:r>
      <w:proofErr w:type="spellStart"/>
      <w:r w:rsidRPr="004F32DD">
        <w:rPr>
          <w:rFonts w:ascii="Calibri" w:hAnsi="Calibri" w:cs="Calibri"/>
        </w:rPr>
        <w:t>NieZagubDzieckawSieci</w:t>
      </w:r>
      <w:proofErr w:type="spellEnd"/>
      <w:r w:rsidRPr="004F32DD">
        <w:rPr>
          <w:rFonts w:ascii="Calibri" w:hAnsi="Calibri" w:cs="Calibri"/>
        </w:rPr>
        <w:t>” realizowanej przez Ministerstwo Cyfryzacji we współpracy z Państwowym Instytutem Badawczym NASK. Zapraszamy do lektury.</w:t>
      </w:r>
    </w:p>
    <w:p w14:paraId="4E66CB26" w14:textId="588C5FB3" w:rsidR="0093779B" w:rsidRPr="004F32DD" w:rsidRDefault="0093779B" w:rsidP="0093779B">
      <w:pPr>
        <w:rPr>
          <w:rFonts w:ascii="Calibri" w:hAnsi="Calibri" w:cs="Calibri"/>
        </w:rPr>
      </w:pPr>
    </w:p>
    <w:p w14:paraId="1C5FF725" w14:textId="77777777" w:rsidR="006523DB" w:rsidRDefault="006523DB" w:rsidP="006523DB">
      <w:r>
        <w:t>Szczegółów dowiesz się pod poniższym linkiem:</w:t>
      </w:r>
    </w:p>
    <w:p w14:paraId="15F5C5BE" w14:textId="289916D7" w:rsidR="004F32DD" w:rsidRDefault="006523DB" w:rsidP="0093779B">
      <w:pPr>
        <w:rPr>
          <w:rStyle w:val="Hipercze"/>
          <w:rFonts w:ascii="Calibri" w:hAnsi="Calibri" w:cs="Calibri"/>
          <w:b/>
          <w:bCs/>
          <w:i/>
          <w:iCs/>
        </w:rPr>
      </w:pPr>
      <w:hyperlink r:id="rId4" w:history="1">
        <w:r w:rsidR="004F32DD" w:rsidRPr="004F32DD">
          <w:rPr>
            <w:rStyle w:val="Hipercze"/>
            <w:rFonts w:ascii="Calibri" w:hAnsi="Calibri" w:cs="Calibri"/>
            <w:b/>
            <w:bCs/>
            <w:i/>
            <w:iCs/>
          </w:rPr>
          <w:t>https://akademia.nask.pl/publikacje/Poradnik_sharenting_www.pdf</w:t>
        </w:r>
      </w:hyperlink>
    </w:p>
    <w:p w14:paraId="140E0C20" w14:textId="79F3EF2E" w:rsidR="006523DB" w:rsidRDefault="006523DB" w:rsidP="0093779B">
      <w:pPr>
        <w:rPr>
          <w:rStyle w:val="Hipercze"/>
          <w:rFonts w:ascii="Calibri" w:hAnsi="Calibri" w:cs="Calibri"/>
          <w:b/>
          <w:bCs/>
          <w:i/>
          <w:iCs/>
        </w:rPr>
      </w:pPr>
    </w:p>
    <w:p w14:paraId="7ABFEF98" w14:textId="77777777" w:rsidR="006523DB" w:rsidRDefault="006523DB" w:rsidP="006523DB">
      <w:pPr>
        <w:rPr>
          <w:rStyle w:val="Hipercze"/>
          <w:color w:val="000000" w:themeColor="text1"/>
          <w:u w:val="none"/>
        </w:rPr>
      </w:pPr>
      <w:r w:rsidRPr="000913BC">
        <w:rPr>
          <w:rStyle w:val="Hipercze"/>
          <w:color w:val="000000" w:themeColor="text1"/>
          <w:u w:val="none"/>
        </w:rPr>
        <w:t>Filmy</w:t>
      </w:r>
      <w:r>
        <w:rPr>
          <w:rStyle w:val="Hipercze"/>
          <w:color w:val="000000" w:themeColor="text1"/>
          <w:u w:val="none"/>
        </w:rPr>
        <w:t xml:space="preserve"> o powyższej tematyce znajdują się pod poniższym linkiem:</w:t>
      </w:r>
    </w:p>
    <w:p w14:paraId="30578F7C" w14:textId="77777777" w:rsidR="006523DB" w:rsidRPr="000913BC" w:rsidRDefault="006523DB" w:rsidP="006523DB">
      <w:pPr>
        <w:rPr>
          <w:b/>
          <w:bCs/>
          <w:i/>
          <w:iCs/>
          <w:color w:val="000000" w:themeColor="text1"/>
        </w:rPr>
      </w:pPr>
      <w:hyperlink r:id="rId5" w:history="1">
        <w:r w:rsidRPr="000913BC">
          <w:rPr>
            <w:rStyle w:val="Hipercze"/>
            <w:b/>
            <w:bCs/>
            <w:i/>
            <w:iCs/>
          </w:rPr>
          <w:t>https://akademia.nask.pl/baza-wiedzy/baza-filmy.html</w:t>
        </w:r>
      </w:hyperlink>
    </w:p>
    <w:p w14:paraId="1E2BA376" w14:textId="77777777" w:rsidR="006523DB" w:rsidRPr="006523DB" w:rsidRDefault="006523DB" w:rsidP="0093779B">
      <w:pPr>
        <w:rPr>
          <w:rFonts w:ascii="Calibri" w:hAnsi="Calibri" w:cs="Calibri"/>
          <w:b/>
          <w:bCs/>
          <w:color w:val="000000" w:themeColor="text1"/>
        </w:rPr>
      </w:pPr>
    </w:p>
    <w:p w14:paraId="14BC4D76" w14:textId="77777777" w:rsidR="00EB1F08" w:rsidRDefault="006523DB"/>
    <w:sectPr w:rsidR="00EB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63"/>
    <w:rsid w:val="004E5EF4"/>
    <w:rsid w:val="004F32DD"/>
    <w:rsid w:val="006523DB"/>
    <w:rsid w:val="0093779B"/>
    <w:rsid w:val="00F43663"/>
    <w:rsid w:val="00FA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F385"/>
  <w15:chartTrackingRefBased/>
  <w15:docId w15:val="{14705943-6A90-42F5-8A08-2D7A4039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32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3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ademia.nask.pl/baza-wiedzy/baza-filmy.html" TargetMode="External"/><Relationship Id="rId4" Type="http://schemas.openxmlformats.org/officeDocument/2006/relationships/hyperlink" Target="https://akademia.nask.pl/publikacje/Poradnik_sharenting_www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Prewencji</dc:creator>
  <cp:keywords/>
  <dc:description/>
  <cp:lastModifiedBy>Wydział Prewencji</cp:lastModifiedBy>
  <cp:revision>4</cp:revision>
  <dcterms:created xsi:type="dcterms:W3CDTF">2020-05-28T08:06:00Z</dcterms:created>
  <dcterms:modified xsi:type="dcterms:W3CDTF">2020-05-28T13:04:00Z</dcterms:modified>
</cp:coreProperties>
</file>